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tbl>
      <w:tblPr>
        <w:tblStyle w:val="af"/>
        <w:tblW w:w="0" w:type="auto"/>
        <w:tblInd w:w="392" w:type="dxa"/>
        <w:tblLook w:val="04A0" w:firstRow="1" w:lastRow="0" w:firstColumn="1" w:lastColumn="0" w:noHBand="0" w:noVBand="1"/>
      </w:tblPr>
      <w:tblGrid>
        <w:gridCol w:w="689"/>
        <w:gridCol w:w="4414"/>
        <w:gridCol w:w="2269"/>
        <w:gridCol w:w="851"/>
        <w:gridCol w:w="1842"/>
      </w:tblGrid>
      <w:tr w:rsidR="007E3DD0" w:rsidRPr="004265C3" w14:paraId="2CA4B37B" w14:textId="77777777" w:rsidTr="007D46D8">
        <w:tc>
          <w:tcPr>
            <w:tcW w:w="689" w:type="dxa"/>
          </w:tcPr>
          <w:p w14:paraId="1D0DDABE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414" w:type="dxa"/>
          </w:tcPr>
          <w:p w14:paraId="378D78F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269" w:type="dxa"/>
          </w:tcPr>
          <w:p w14:paraId="4965D885" w14:textId="7D7E2BBF" w:rsidR="007E3DD0" w:rsidRPr="00C23B63" w:rsidRDefault="003107D9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Рабочая проектная документация</w:t>
            </w:r>
          </w:p>
        </w:tc>
        <w:tc>
          <w:tcPr>
            <w:tcW w:w="851" w:type="dxa"/>
          </w:tcPr>
          <w:p w14:paraId="633042C7" w14:textId="77777777" w:rsidR="007E3DD0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4D7EABAD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842" w:type="dxa"/>
          </w:tcPr>
          <w:p w14:paraId="0F8CEE75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0437A2" w14:paraId="718A5CD8" w14:textId="77777777" w:rsidTr="007D46D8">
        <w:tc>
          <w:tcPr>
            <w:tcW w:w="689" w:type="dxa"/>
          </w:tcPr>
          <w:p w14:paraId="45863945" w14:textId="77777777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DFC3" w14:textId="2000CB2E" w:rsidR="000437A2" w:rsidRPr="007D46D8" w:rsidRDefault="003107D9" w:rsidP="003107D9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7D46D8">
              <w:rPr>
                <w:rFonts w:ascii="Arial" w:hAnsi="Arial" w:cs="Arial"/>
              </w:rPr>
              <w:t>Комплект металлоконструкций к ограждению площадки временного складирования согласно 54-14-6-ПС-АС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1190" w14:textId="660D6318" w:rsidR="000437A2" w:rsidRPr="00C23B63" w:rsidRDefault="003107D9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107D9">
              <w:rPr>
                <w:rFonts w:ascii="Arial" w:eastAsia="Times New Roman" w:hAnsi="Arial" w:cs="Arial"/>
                <w:b/>
                <w:lang w:eastAsia="ru-RU"/>
              </w:rPr>
              <w:t>54-14-6-ПС-АС</w:t>
            </w:r>
          </w:p>
        </w:tc>
        <w:tc>
          <w:tcPr>
            <w:tcW w:w="851" w:type="dxa"/>
            <w:vAlign w:val="center"/>
          </w:tcPr>
          <w:p w14:paraId="1FD66CFF" w14:textId="77777777" w:rsidR="000437A2" w:rsidRPr="00C23B63" w:rsidRDefault="000437A2" w:rsidP="000437A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</w:rPr>
              <w:t xml:space="preserve">    1</w:t>
            </w:r>
          </w:p>
        </w:tc>
        <w:tc>
          <w:tcPr>
            <w:tcW w:w="1842" w:type="dxa"/>
            <w:vAlign w:val="center"/>
          </w:tcPr>
          <w:p w14:paraId="00204882" w14:textId="5DBA3603" w:rsidR="000437A2" w:rsidRPr="004265C3" w:rsidRDefault="007A31B8" w:rsidP="007D4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</w:t>
            </w:r>
            <w:r w:rsidR="007D46D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0437A2" w:rsidRPr="00D94F2E">
              <w:rPr>
                <w:rFonts w:ascii="Arial" w:hAnsi="Arial" w:cs="Arial"/>
              </w:rPr>
              <w:t>201</w:t>
            </w:r>
            <w:r w:rsidR="000437A2">
              <w:rPr>
                <w:rFonts w:ascii="Arial" w:hAnsi="Arial" w:cs="Arial"/>
              </w:rPr>
              <w:t>6</w:t>
            </w:r>
          </w:p>
        </w:tc>
      </w:tr>
      <w:tr w:rsidR="007E3DD0" w14:paraId="108DD528" w14:textId="77777777" w:rsidTr="007D46D8">
        <w:tc>
          <w:tcPr>
            <w:tcW w:w="689" w:type="dxa"/>
          </w:tcPr>
          <w:p w14:paraId="52670B87" w14:textId="77777777" w:rsidR="007E3DD0" w:rsidRPr="00D94F2E" w:rsidRDefault="007E3DD0" w:rsidP="009749B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6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27E3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43E" w14:textId="45CE8900" w:rsidR="007E3DD0" w:rsidRDefault="003107D9" w:rsidP="009749BD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7420" w14:textId="77777777" w:rsidR="007E3DD0" w:rsidRPr="00C23B63" w:rsidRDefault="007E3DD0" w:rsidP="009749BD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7E6638B9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на 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>весь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 xml:space="preserve"> объем </w:t>
      </w:r>
      <w:r w:rsidR="00C472D2" w:rsidRPr="007E3DD0">
        <w:rPr>
          <w:rFonts w:ascii="Arial" w:eastAsia="Times New Roman" w:hAnsi="Arial" w:cs="Arial"/>
          <w:b/>
          <w:u w:val="single"/>
          <w:lang w:eastAsia="ru-RU"/>
        </w:rPr>
        <w:t>закупки</w:t>
      </w:r>
      <w:r w:rsidR="00AF6CF9" w:rsidRPr="007E3DD0">
        <w:rPr>
          <w:rFonts w:ascii="Arial" w:eastAsia="Times New Roman" w:hAnsi="Arial" w:cs="Arial"/>
          <w:b/>
          <w:u w:val="single"/>
          <w:lang w:eastAsia="ru-RU"/>
        </w:rPr>
        <w:t xml:space="preserve"> </w:t>
      </w:r>
      <w:r w:rsidR="004E0418" w:rsidRPr="007E3DD0">
        <w:rPr>
          <w:rFonts w:ascii="Arial" w:eastAsia="Times New Roman" w:hAnsi="Arial" w:cs="Arial"/>
          <w:b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7A31B8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7A31B8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37CFFCB8" w14:textId="77777777" w:rsidR="007D46D8" w:rsidRDefault="00BB57EB" w:rsidP="00BB57E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152338" w:rsidRPr="00A91D76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A91D76">
        <w:rPr>
          <w:rFonts w:ascii="Arial" w:eastAsia="Times New Roman" w:hAnsi="Arial" w:cs="Arial"/>
          <w:lang w:eastAsia="ru-RU"/>
        </w:rPr>
        <w:t xml:space="preserve">товара </w:t>
      </w:r>
      <w:r w:rsidR="00A27311">
        <w:rPr>
          <w:rFonts w:ascii="Arial" w:eastAsia="Times New Roman" w:hAnsi="Arial" w:cs="Arial"/>
          <w:lang w:eastAsia="ru-RU"/>
        </w:rPr>
        <w:t>ж/д</w:t>
      </w:r>
      <w:r w:rsidR="00152338" w:rsidRPr="00A91D76">
        <w:rPr>
          <w:rFonts w:ascii="Arial" w:eastAsia="Times New Roman" w:hAnsi="Arial" w:cs="Arial"/>
          <w:lang w:eastAsia="ru-RU"/>
        </w:rPr>
        <w:t xml:space="preserve"> транспортом: </w:t>
      </w:r>
      <w:r w:rsidR="00152338" w:rsidRPr="007D46D8">
        <w:rPr>
          <w:rFonts w:ascii="Arial" w:eastAsia="Times New Roman" w:hAnsi="Arial" w:cs="Arial"/>
          <w:b/>
          <w:lang w:eastAsia="ru-RU"/>
        </w:rPr>
        <w:t>Грузополучатель:</w:t>
      </w:r>
      <w:r w:rsidR="00152338" w:rsidRPr="00A91D76">
        <w:rPr>
          <w:rFonts w:ascii="Arial" w:eastAsia="Times New Roman" w:hAnsi="Arial" w:cs="Arial"/>
          <w:lang w:eastAsia="ru-RU"/>
        </w:rPr>
        <w:t xml:space="preserve"> </w:t>
      </w:r>
      <w:r w:rsidR="007D46D8" w:rsidRPr="007D46D8">
        <w:rPr>
          <w:rFonts w:ascii="Arial" w:eastAsia="Times New Roman" w:hAnsi="Arial" w:cs="Arial"/>
          <w:lang w:eastAsia="ru-RU"/>
        </w:rPr>
        <w:t>Грузополучатель ОАО "Красноярский речной порт», код получателя 6621, ст. Енисей, Красноярской ж.д.</w:t>
      </w:r>
    </w:p>
    <w:p w14:paraId="5D60611F" w14:textId="226EFA57" w:rsidR="007D46D8" w:rsidRDefault="007D46D8" w:rsidP="00BB57E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Pr="0089678E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</w:t>
      </w:r>
      <w:r w:rsidRPr="0089678E">
        <w:rPr>
          <w:rFonts w:ascii="Arial" w:eastAsia="Times New Roman" w:hAnsi="Arial" w:cs="Arial"/>
          <w:b/>
          <w:lang w:eastAsia="ru-RU"/>
        </w:rPr>
        <w:t>Грузополучатель</w:t>
      </w:r>
      <w:r w:rsidRPr="0089678E">
        <w:rPr>
          <w:rFonts w:ascii="Arial" w:eastAsia="Times New Roman" w:hAnsi="Arial" w:cs="Arial"/>
          <w:lang w:eastAsia="ru-RU"/>
        </w:rPr>
        <w:t xml:space="preserve">: </w:t>
      </w:r>
      <w:r w:rsidRPr="007D46D8">
        <w:rPr>
          <w:rFonts w:ascii="Arial" w:eastAsia="Times New Roman" w:hAnsi="Arial" w:cs="Arial"/>
          <w:lang w:eastAsia="ru-RU"/>
        </w:rPr>
        <w:t>ОАО "Красноярский речной порт", Грузовой район Енисей, 660012, г. Красноярск, ул. Прибойная, 30, конт.тел. (391) 252-26-72.</w:t>
      </w:r>
    </w:p>
    <w:p w14:paraId="47CC3505" w14:textId="22DB934A" w:rsidR="007D46D8" w:rsidRDefault="007D46D8" w:rsidP="00BB57E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7D46D8">
        <w:rPr>
          <w:rFonts w:ascii="Arial" w:eastAsia="Times New Roman" w:hAnsi="Arial" w:cs="Arial"/>
          <w:b/>
          <w:lang w:eastAsia="ru-RU"/>
        </w:rPr>
        <w:t>Внимание:</w:t>
      </w:r>
      <w:r>
        <w:rPr>
          <w:rFonts w:ascii="Arial" w:eastAsia="Times New Roman" w:hAnsi="Arial" w:cs="Arial"/>
          <w:lang w:eastAsia="ru-RU"/>
        </w:rPr>
        <w:t xml:space="preserve"> При заключении договора поставки возможно изменение грузополучателя, без изменения базиса поставки г. Красноярск.</w:t>
      </w:r>
    </w:p>
    <w:p w14:paraId="44CA10BE" w14:textId="46B0C55B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7A31B8">
        <w:rPr>
          <w:rFonts w:ascii="Arial" w:eastAsia="Times New Roman" w:hAnsi="Arial" w:cs="Arial"/>
          <w:lang w:eastAsia="ru-RU"/>
        </w:rPr>
        <w:t>15.0</w:t>
      </w:r>
      <w:r w:rsidR="007D46D8">
        <w:rPr>
          <w:rFonts w:ascii="Arial" w:eastAsia="Times New Roman" w:hAnsi="Arial" w:cs="Arial"/>
          <w:lang w:eastAsia="ru-RU"/>
        </w:rPr>
        <w:t>4</w:t>
      </w:r>
      <w:r w:rsidR="007A31B8">
        <w:rPr>
          <w:rFonts w:ascii="Arial" w:eastAsia="Times New Roman" w:hAnsi="Arial" w:cs="Arial"/>
          <w:lang w:eastAsia="ru-RU"/>
        </w:rPr>
        <w:t>.2016 г.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89"/>
        <w:gridCol w:w="993"/>
        <w:gridCol w:w="4140"/>
        <w:gridCol w:w="692"/>
        <w:gridCol w:w="1134"/>
      </w:tblGrid>
      <w:tr w:rsidR="00DB6937" w:rsidRPr="007D5715" w14:paraId="7510AD26" w14:textId="77777777" w:rsidTr="007D46D8">
        <w:trPr>
          <w:trHeight w:val="1102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089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993" w:type="dxa"/>
          </w:tcPr>
          <w:p w14:paraId="188D0DD3" w14:textId="4989C575" w:rsidR="00DB6937" w:rsidRPr="00206D1A" w:rsidRDefault="007D46D8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677326">
              <w:rPr>
                <w:rFonts w:ascii="Times New Roman" w:hAnsi="Times New Roman" w:cs="Times New Roman"/>
                <w:b/>
                <w:bCs/>
              </w:rPr>
              <w:t>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 w:rsidR="00DB693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140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7D46D8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89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437A2" w:rsidRPr="007D5715" w14:paraId="5B0529E3" w14:textId="77777777" w:rsidTr="007D46D8">
        <w:trPr>
          <w:trHeight w:val="1099"/>
        </w:trPr>
        <w:tc>
          <w:tcPr>
            <w:tcW w:w="709" w:type="dxa"/>
            <w:vAlign w:val="center"/>
          </w:tcPr>
          <w:p w14:paraId="1BCF7581" w14:textId="2948AE30" w:rsidR="000437A2" w:rsidRPr="007D5715" w:rsidRDefault="000437A2" w:rsidP="000437A2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0DBC9E7E" w:rsidR="000437A2" w:rsidRPr="00677326" w:rsidRDefault="003107D9" w:rsidP="000D5EF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3107D9">
              <w:rPr>
                <w:rFonts w:ascii="Times New Roman" w:hAnsi="Times New Roman" w:cs="Times New Roman"/>
                <w:kern w:val="28"/>
              </w:rPr>
              <w:t>Комплект металлоконструкций к ограждению площадки временного складирования согласно 54-14-6-ПС-АС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3F1D" w14:textId="4568E781" w:rsidR="000437A2" w:rsidRPr="00BB57EB" w:rsidRDefault="007D46D8" w:rsidP="000437A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107D9" w:rsidRPr="003107D9">
              <w:t>54-14-6-ПС-АС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04F674D4" w14:textId="27324B89" w:rsidR="000437A2" w:rsidRPr="001E51D7" w:rsidRDefault="000437A2" w:rsidP="007D46D8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 xml:space="preserve">соответствие проектному чертежу. 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>Паспорта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 качества 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 xml:space="preserve">и сертификаты соответствия </w:t>
            </w:r>
            <w:r w:rsidR="000D5EFD">
              <w:rPr>
                <w:rFonts w:ascii="Times New Roman" w:hAnsi="Times New Roman" w:cs="Times New Roman"/>
                <w:kern w:val="28"/>
              </w:rPr>
              <w:t xml:space="preserve">на материалы </w:t>
            </w:r>
            <w:r w:rsidR="007A31B8" w:rsidRPr="000D5EFD">
              <w:rPr>
                <w:rFonts w:ascii="Times New Roman" w:hAnsi="Times New Roman" w:cs="Times New Roman"/>
                <w:kern w:val="28"/>
              </w:rPr>
              <w:t>товара</w:t>
            </w:r>
            <w:r w:rsidR="007A31B8">
              <w:rPr>
                <w:rFonts w:ascii="Times New Roman" w:hAnsi="Times New Roman" w:cs="Times New Roman"/>
                <w:kern w:val="28"/>
              </w:rPr>
              <w:t xml:space="preserve">, </w:t>
            </w:r>
            <w:r w:rsidR="007A31B8" w:rsidRPr="000D5EFD">
              <w:rPr>
                <w:rFonts w:ascii="Times New Roman" w:hAnsi="Times New Roman" w:cs="Times New Roman"/>
                <w:kern w:val="28"/>
              </w:rPr>
              <w:t>другие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 xml:space="preserve"> документы   в соответствии с </w:t>
            </w:r>
            <w:r w:rsidR="007D46D8">
              <w:rPr>
                <w:rFonts w:ascii="Times New Roman" w:hAnsi="Times New Roman" w:cs="Times New Roman"/>
                <w:kern w:val="28"/>
              </w:rPr>
              <w:t xml:space="preserve">проектной документацией </w:t>
            </w:r>
            <w:r w:rsidR="007D46D8">
              <w:t>54</w:t>
            </w:r>
            <w:r w:rsidR="007D46D8" w:rsidRPr="003107D9">
              <w:t>-14-6-ПС-АС</w:t>
            </w:r>
            <w:r w:rsidR="000D5EFD" w:rsidRPr="000D5EFD">
              <w:rPr>
                <w:rFonts w:ascii="Times New Roman" w:hAnsi="Times New Roman" w:cs="Times New Roman"/>
                <w:kern w:val="28"/>
              </w:rPr>
              <w:t xml:space="preserve"> (в том числе, в случае предложения аналога).</w:t>
            </w:r>
          </w:p>
        </w:tc>
        <w:tc>
          <w:tcPr>
            <w:tcW w:w="692" w:type="dxa"/>
            <w:vAlign w:val="center"/>
          </w:tcPr>
          <w:p w14:paraId="7DEC9871" w14:textId="4196DFB2" w:rsidR="000437A2" w:rsidRPr="001E51D7" w:rsidRDefault="000437A2" w:rsidP="000437A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Компл.</w:t>
            </w:r>
          </w:p>
        </w:tc>
        <w:tc>
          <w:tcPr>
            <w:tcW w:w="1134" w:type="dxa"/>
            <w:vAlign w:val="center"/>
          </w:tcPr>
          <w:p w14:paraId="78A131EC" w14:textId="6977DC04" w:rsidR="000437A2" w:rsidRPr="001E51D7" w:rsidRDefault="000437A2" w:rsidP="00043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6103E4F9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lastRenderedPageBreak/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534D95">
        <w:rPr>
          <w:rFonts w:ascii="Arial" w:eastAsia="Times New Roman" w:hAnsi="Arial" w:cs="Arial"/>
          <w:iCs/>
          <w:highlight w:val="yellow"/>
          <w:lang w:eastAsia="ru-RU"/>
        </w:rPr>
        <w:t>Участник закупки должен предоставить в технической части лота</w:t>
      </w:r>
      <w:r w:rsidR="003107D9">
        <w:rPr>
          <w:rFonts w:ascii="Arial" w:eastAsia="Times New Roman" w:hAnsi="Arial" w:cs="Arial"/>
          <w:iCs/>
          <w:highlight w:val="yellow"/>
          <w:lang w:eastAsia="ru-RU"/>
        </w:rPr>
        <w:t xml:space="preserve"> КНГ/</w:t>
      </w:r>
      <w:r w:rsidR="007E3DD0" w:rsidRPr="00534D95">
        <w:rPr>
          <w:rFonts w:ascii="Arial" w:eastAsia="Times New Roman" w:hAnsi="Arial" w:cs="Arial"/>
          <w:iCs/>
          <w:highlight w:val="yellow"/>
          <w:lang w:eastAsia="ru-RU"/>
        </w:rPr>
        <w:t>9</w:t>
      </w:r>
      <w:r w:rsidR="003107D9">
        <w:rPr>
          <w:rFonts w:ascii="Arial" w:eastAsia="Times New Roman" w:hAnsi="Arial" w:cs="Arial"/>
          <w:iCs/>
          <w:highlight w:val="yellow"/>
          <w:lang w:eastAsia="ru-RU"/>
        </w:rPr>
        <w:t>0</w:t>
      </w:r>
      <w:r w:rsidR="00601F2C" w:rsidRPr="00534D95">
        <w:rPr>
          <w:rFonts w:ascii="Arial" w:eastAsia="Times New Roman" w:hAnsi="Arial" w:cs="Arial"/>
          <w:iCs/>
          <w:highlight w:val="yellow"/>
          <w:lang w:eastAsia="ru-RU"/>
        </w:rPr>
        <w:t>-МТР-2016</w:t>
      </w:r>
      <w:r w:rsidR="000D5EFD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эскиз (чертеж) </w:t>
      </w:r>
      <w:r w:rsidR="003107D9">
        <w:rPr>
          <w:rFonts w:ascii="Arial" w:eastAsia="Times New Roman" w:hAnsi="Arial" w:cs="Arial"/>
          <w:iCs/>
          <w:highlight w:val="yellow"/>
          <w:lang w:eastAsia="ru-RU"/>
        </w:rPr>
        <w:t>ограждения</w:t>
      </w:r>
      <w:r w:rsidR="000D5EFD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с указанием спецификации элементов входящих в состав </w:t>
      </w:r>
      <w:r w:rsidR="003107D9">
        <w:rPr>
          <w:rFonts w:ascii="Arial" w:eastAsia="Times New Roman" w:hAnsi="Arial" w:cs="Arial"/>
          <w:iCs/>
          <w:highlight w:val="yellow"/>
          <w:lang w:eastAsia="ru-RU"/>
        </w:rPr>
        <w:t>металлоконструкций ограждений</w:t>
      </w:r>
      <w:r w:rsidR="00861F03"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 в </w:t>
      </w:r>
      <w:r w:rsidRPr="00534D95">
        <w:rPr>
          <w:rFonts w:ascii="Arial" w:eastAsia="Times New Roman" w:hAnsi="Arial" w:cs="Arial"/>
          <w:iCs/>
          <w:highlight w:val="yellow"/>
          <w:lang w:eastAsia="ru-RU"/>
        </w:rPr>
        <w:t xml:space="preserve">соответствии с требованиями, указанными в </w:t>
      </w:r>
      <w:r w:rsidR="003107D9">
        <w:rPr>
          <w:rFonts w:ascii="Arial" w:eastAsia="Times New Roman" w:hAnsi="Arial" w:cs="Arial"/>
          <w:iCs/>
          <w:highlight w:val="yellow"/>
          <w:lang w:eastAsia="ru-RU"/>
        </w:rPr>
        <w:t>рабочей проектной документации 54-14-6-ПС-АС</w:t>
      </w:r>
      <w:r w:rsidRPr="00534D95">
        <w:rPr>
          <w:rFonts w:ascii="Arial" w:eastAsia="Times New Roman" w:hAnsi="Arial" w:cs="Arial"/>
          <w:iCs/>
          <w:highlight w:val="yellow"/>
          <w:lang w:eastAsia="ru-RU"/>
        </w:rPr>
        <w:t>.  Документация предоставляется в электронном виде, в формате PDF на СD диске.</w:t>
      </w:r>
    </w:p>
    <w:p w14:paraId="31807C2F" w14:textId="5288A448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D73FD3F" w14:textId="77777777" w:rsidR="003107D9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 xml:space="preserve">.   Качество и комплектность, объем предлагаемого Товара должны соответствовать </w:t>
      </w:r>
      <w:r w:rsidR="000D5EFD">
        <w:rPr>
          <w:rFonts w:ascii="Arial" w:eastAsia="Times New Roman" w:hAnsi="Arial" w:cs="Arial"/>
          <w:iCs/>
          <w:lang w:eastAsia="ru-RU"/>
        </w:rPr>
        <w:t xml:space="preserve">проектным чертежам </w:t>
      </w:r>
      <w:r w:rsidR="007A31B8">
        <w:rPr>
          <w:rFonts w:ascii="Arial" w:eastAsia="Times New Roman" w:hAnsi="Arial" w:cs="Arial"/>
          <w:iCs/>
          <w:lang w:eastAsia="ru-RU"/>
        </w:rPr>
        <w:t>указанным</w:t>
      </w:r>
      <w:r w:rsidR="000D5EFD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 xml:space="preserve">Обществом. </w:t>
      </w:r>
    </w:p>
    <w:p w14:paraId="6532A73D" w14:textId="15C73D18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>И должно быть подтверждено сертификатом/паспортом качества Производит</w:t>
      </w:r>
      <w:r w:rsidR="000D5EFD">
        <w:rPr>
          <w:rFonts w:ascii="Arial" w:eastAsia="Times New Roman" w:hAnsi="Arial" w:cs="Arial"/>
          <w:iCs/>
          <w:lang w:eastAsia="ru-RU"/>
        </w:rPr>
        <w:t>е</w:t>
      </w:r>
      <w:r w:rsidRPr="00BB57EB">
        <w:rPr>
          <w:rFonts w:ascii="Arial" w:eastAsia="Times New Roman" w:hAnsi="Arial" w:cs="Arial"/>
          <w:iCs/>
          <w:lang w:eastAsia="ru-RU"/>
        </w:rPr>
        <w:t>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08BB0809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3107D9">
        <w:rPr>
          <w:rFonts w:ascii="Arial" w:eastAsia="Times New Roman" w:hAnsi="Arial" w:cs="Arial"/>
          <w:highlight w:val="yellow"/>
          <w:lang w:eastAsia="ru-RU"/>
        </w:rPr>
        <w:t>90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A0BB794" w14:textId="46D66901" w:rsidR="003107D9" w:rsidRDefault="003107D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2.8. </w:t>
      </w:r>
      <w:r w:rsidRPr="003107D9">
        <w:rPr>
          <w:rFonts w:ascii="Arial" w:eastAsia="Times New Roman" w:hAnsi="Arial" w:cs="Arial"/>
          <w:lang w:eastAsia="ru-RU"/>
        </w:rPr>
        <w:t>МТР должны быть обмотаны влагонепроницаемой пленкой, упакованы в деревянную обрешетку</w:t>
      </w:r>
      <w:r>
        <w:rPr>
          <w:rFonts w:ascii="Arial" w:eastAsia="Times New Roman" w:hAnsi="Arial" w:cs="Arial"/>
          <w:lang w:eastAsia="ru-RU"/>
        </w:rPr>
        <w:t xml:space="preserve"> или в связку</w:t>
      </w:r>
      <w:r w:rsidRPr="003107D9">
        <w:rPr>
          <w:rFonts w:ascii="Arial" w:eastAsia="Times New Roman" w:hAnsi="Arial" w:cs="Arial"/>
          <w:lang w:eastAsia="ru-RU"/>
        </w:rPr>
        <w:t>. Поставка навалом не допускается. Поставка осуществляется в пределах вагонной, транзитной и/или иной нормы отгрузки</w:t>
      </w:r>
      <w:r>
        <w:rPr>
          <w:rFonts w:ascii="Arial" w:eastAsia="Times New Roman" w:hAnsi="Arial" w:cs="Arial"/>
          <w:lang w:eastAsia="ru-RU"/>
        </w:rPr>
        <w:t>.</w:t>
      </w:r>
    </w:p>
    <w:p w14:paraId="5B7CBB35" w14:textId="623F5A9F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3107D9">
        <w:rPr>
          <w:rFonts w:ascii="Arial" w:eastAsia="Times New Roman" w:hAnsi="Arial" w:cs="Arial"/>
          <w:lang w:eastAsia="ru-RU"/>
        </w:rPr>
        <w:t>9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- одно грузоместо</w:t>
      </w:r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30EB02AE" w:rsidR="0049479B" w:rsidRPr="00601F2C" w:rsidRDefault="003107D9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AD23F7"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10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4D880FC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3107D9">
        <w:rPr>
          <w:rFonts w:ascii="Arial" w:eastAsia="Times New Roman" w:hAnsi="Arial" w:cs="Arial"/>
          <w:lang w:eastAsia="ru-RU"/>
        </w:rPr>
        <w:t>1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41F90B47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3107D9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4F9034A" w14:textId="77777777" w:rsidR="003107D9" w:rsidRDefault="003107D9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D800563" w14:textId="77777777" w:rsidR="00A7544D" w:rsidRDefault="00152338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</w:p>
    <w:p w14:paraId="0138DE30" w14:textId="77777777" w:rsidR="00AA7B69" w:rsidRPr="00AA7B69" w:rsidRDefault="00A7544D" w:rsidP="00AA7B6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AA7B69" w:rsidRPr="00AA7B69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«Славнефт-Красноярскнетфегаз»,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</w:t>
      </w:r>
    </w:p>
    <w:p w14:paraId="646D976A" w14:textId="22C1D5EE" w:rsidR="00601F2C" w:rsidRPr="00601F2C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"Славн</w:t>
      </w:r>
      <w:bookmarkStart w:id="0" w:name="_GoBack"/>
      <w:bookmarkEnd w:id="0"/>
      <w:r w:rsidR="00601F2C" w:rsidRPr="00601F2C">
        <w:rPr>
          <w:rFonts w:ascii="Arial" w:eastAsia="Times New Roman" w:hAnsi="Arial" w:cs="Arial"/>
          <w:lang w:eastAsia="ru-RU"/>
        </w:rPr>
        <w:t>ефть"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71894EA1" w14:textId="48774EF7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241D26D5" w14:textId="77777777" w:rsidR="00A7544D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</w:t>
      </w:r>
    </w:p>
    <w:p w14:paraId="59008318" w14:textId="77777777" w:rsidR="00A7544D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</w:t>
      </w:r>
    </w:p>
    <w:p w14:paraId="00EB213D" w14:textId="49977D13" w:rsidR="004C0F44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>
        <w:rPr>
          <w:rFonts w:ascii="Arial" w:eastAsia="Times New Roman" w:hAnsi="Arial" w:cs="Arial"/>
          <w:iCs/>
          <w:lang w:eastAsia="ru-RU"/>
        </w:rPr>
        <w:t xml:space="preserve">    </w:t>
      </w:r>
      <w:r w:rsidR="00152338"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B69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37A2"/>
    <w:rsid w:val="00047B2D"/>
    <w:rsid w:val="000657B3"/>
    <w:rsid w:val="000D5EFD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62915"/>
    <w:rsid w:val="002C5EBE"/>
    <w:rsid w:val="002E7D40"/>
    <w:rsid w:val="002F7BDF"/>
    <w:rsid w:val="003012DA"/>
    <w:rsid w:val="003107D9"/>
    <w:rsid w:val="00356CCE"/>
    <w:rsid w:val="0049479B"/>
    <w:rsid w:val="00497FC1"/>
    <w:rsid w:val="004B4AA7"/>
    <w:rsid w:val="004C0F44"/>
    <w:rsid w:val="004C1C18"/>
    <w:rsid w:val="004E0418"/>
    <w:rsid w:val="004E4423"/>
    <w:rsid w:val="00534D95"/>
    <w:rsid w:val="0055333A"/>
    <w:rsid w:val="005718E7"/>
    <w:rsid w:val="005E64DD"/>
    <w:rsid w:val="00601F2C"/>
    <w:rsid w:val="0061542C"/>
    <w:rsid w:val="00620800"/>
    <w:rsid w:val="006252B6"/>
    <w:rsid w:val="00636FA4"/>
    <w:rsid w:val="00677326"/>
    <w:rsid w:val="00681878"/>
    <w:rsid w:val="006A2E2E"/>
    <w:rsid w:val="006A5672"/>
    <w:rsid w:val="006A570C"/>
    <w:rsid w:val="006C5350"/>
    <w:rsid w:val="007705CA"/>
    <w:rsid w:val="007A31B8"/>
    <w:rsid w:val="007D46D8"/>
    <w:rsid w:val="007E3DD0"/>
    <w:rsid w:val="007E68CB"/>
    <w:rsid w:val="007F232E"/>
    <w:rsid w:val="00861F03"/>
    <w:rsid w:val="008B2E45"/>
    <w:rsid w:val="008C2AA3"/>
    <w:rsid w:val="00915975"/>
    <w:rsid w:val="00932253"/>
    <w:rsid w:val="00942E48"/>
    <w:rsid w:val="00951F12"/>
    <w:rsid w:val="00A27311"/>
    <w:rsid w:val="00A355D6"/>
    <w:rsid w:val="00A540F6"/>
    <w:rsid w:val="00A7544D"/>
    <w:rsid w:val="00A870E4"/>
    <w:rsid w:val="00A91D76"/>
    <w:rsid w:val="00AA7B69"/>
    <w:rsid w:val="00AD23F7"/>
    <w:rsid w:val="00AD4F47"/>
    <w:rsid w:val="00AF0A32"/>
    <w:rsid w:val="00AF6CF9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E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10</cp:revision>
  <cp:lastPrinted>2015-10-08T09:14:00Z</cp:lastPrinted>
  <dcterms:created xsi:type="dcterms:W3CDTF">2015-10-15T11:25:00Z</dcterms:created>
  <dcterms:modified xsi:type="dcterms:W3CDTF">2015-11-18T09:41:00Z</dcterms:modified>
</cp:coreProperties>
</file>